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h8qhrld88twh" w:id="0"/>
      <w:bookmarkEnd w:id="0"/>
      <w:r w:rsidDel="00000000" w:rsidR="00000000" w:rsidRPr="00000000">
        <w:rPr>
          <w:rtl w:val="0"/>
        </w:rPr>
        <w:t xml:space="preserve">Dotazník k fúzi ZČ HB sloučením s HB</w:t>
      </w:r>
    </w:p>
    <w:p w:rsidR="00000000" w:rsidDel="00000000" w:rsidP="00000000" w:rsidRDefault="00000000" w:rsidRPr="00000000" w14:paraId="00000002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Tento formulář má za cíl shromáždit údaje potřebné pro realizaci fúze sloučením ZČ / RC HB s HB, jejímž výsledkem je zánik ZČ / RC HB s tím, že právním nástupcem bude HB samotné. Vyplň ho pečlivě a především úplně a pravdivě, protože bude podkladem pro vypracování dokumentů k provedení fúze.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Název ZČ / RC HB:</w:t>
      </w:r>
    </w:p>
    <w:p w:rsidR="00000000" w:rsidDel="00000000" w:rsidP="00000000" w:rsidRDefault="00000000" w:rsidRPr="00000000" w14:paraId="00000004">
      <w:pPr>
        <w:ind w:left="0" w:firstLine="0"/>
        <w:rPr/>
      </w:pPr>
      <w:r w:rsidDel="00000000" w:rsidR="00000000" w:rsidRPr="00000000">
        <w:rPr>
          <w:rtl w:val="0"/>
        </w:rPr>
        <w:t xml:space="preserve">Popiš stručně všechny důvody, proč se navrhuje zrušení ZČ / RC HB a jeho sloučení s HB:</w:t>
      </w:r>
    </w:p>
    <w:p w:rsidR="00000000" w:rsidDel="00000000" w:rsidP="00000000" w:rsidRDefault="00000000" w:rsidRPr="00000000" w14:paraId="00000005">
      <w:pPr>
        <w:ind w:left="0" w:firstLine="0"/>
        <w:rPr/>
      </w:pPr>
      <w:r w:rsidDel="00000000" w:rsidR="00000000" w:rsidRPr="00000000">
        <w:rPr>
          <w:rtl w:val="0"/>
        </w:rPr>
        <w:t xml:space="preserve">Poslední valná hromada, na níž byl zvolen předseda a hospodář ZČ / RC HB proběhla dne:</w:t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  <w:t xml:space="preserve">Údaje o činnosti, majetku a závazcích ZČ / RC HB: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hotovost v pokladně ve výši: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peněžní prostředky na bankovních účtech: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0" w:afterAutospacing="0" w:before="0" w:before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č. účtu, zůstatek v Kč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nemovité věci ve vlastnictví ZČ / RC HB: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nemovité věci, které má ZČ / RC HB v nájmu / výpůjčce: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afterAutospacing="0" w:before="0" w:beforeAutospacing="0"/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specifikuj nemovitost a účel nájmu / výpůjčky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movité věci ve vlastnictví ZČ / RC HB (mimo věcí zanedbatelné hodnoty):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peněžité závazky ZČ / RC HB vůči třetím osobám (ZČ / RC HB je věřitel):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afterAutospacing="0" w:before="0" w:beforeAutospacing="0"/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dlužník, výše pohledávky, právní důvod (smlouva ze dne apod.), splatnost, vykonatelnost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peněžité závazky třetích osob vůči ZČ / RC HB (ZČ HB je dlužník):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afterAutospacing="0" w:before="0" w:beforeAutospacing="0"/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věřitel, výše pohledávky, právní důvod (smlouva ze dne apod.), splatnost, vykonatelnost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jiné závazky (např. nepeněžité) ZČ / RC HB vůči třetí osobám: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0" w:afterAutospacing="0" w:before="0" w:beforeAutospacing="0"/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 dlužník, povaha závazku, právní důvod, datum plnění, vykonatelnost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jiné závazky třetích osob vůči ZČ / RC HB: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after="0" w:afterAutospacing="0" w:before="0" w:beforeAutospacing="0"/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věřitel, povaha závazku, právní důvod, datum plnění, vykonatelnost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Zaměstnával ZČ / RC HB v posledních 10 letech někoho?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after="0" w:afterAutospacing="0" w:before="0" w:beforeAutospacing="0"/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jméno příjmení, dat. nar., druh pracovněprávního vztahu (DPP, DPČ, PP)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0" w:beforeAutospacing="0"/>
        <w:ind w:left="720" w:hanging="360"/>
        <w:rPr/>
      </w:pPr>
      <w:r w:rsidDel="00000000" w:rsidR="00000000" w:rsidRPr="00000000">
        <w:rPr>
          <w:rtl w:val="0"/>
        </w:rPr>
        <w:t xml:space="preserve">Veřejná podpora (dotace), které ZČ / RC HB obdrželo v posledních 6 letech: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after="0" w:afterAutospacing="0" w:before="0" w:beforeAutospacing="0"/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datum poskytnutí dotace, poskytovatel dotace, výše dotace, doba udržitelnosti, jaký majetek ve vlastnictví ZČ HB byl z dotace pořízen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správní řízení, daňová řízení nebo řízení před soudem, v nichž je ZČ / RC HB účastníkem: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after="0" w:afterAutospacing="0" w:before="0" w:beforeAutospacing="0"/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sp. zn. řízení, orgán, který je vede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Vedlejší hospodářská činnost vykonávaná v posledních 6 letech: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Živnostenská oprávnění udělená ZČ / RC HB: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after="0" w:afterAutospacing="0" w:before="0" w:beforeAutospacing="0"/>
        <w:ind w:left="1440" w:hanging="360"/>
        <w:rPr>
          <w:i w:val="1"/>
        </w:rPr>
      </w:pPr>
      <w:r w:rsidDel="00000000" w:rsidR="00000000" w:rsidRPr="00000000">
        <w:rPr>
          <w:i w:val="1"/>
          <w:rtl w:val="0"/>
        </w:rPr>
        <w:t xml:space="preserve">druh činnosti, kdo vydal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Členství ZČ HB v jiných spolcích, orgánech jiných právnických osob, neformálních uskupeních: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before="0" w:before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Ostatní důležité údaje a kontakty:</w:t>
      </w:r>
    </w:p>
    <w:p w:rsidR="00000000" w:rsidDel="00000000" w:rsidP="00000000" w:rsidRDefault="00000000" w:rsidRPr="00000000" w14:paraId="00000021">
      <w:pPr>
        <w:ind w:left="0" w:firstLine="0"/>
        <w:rPr/>
      </w:pPr>
      <w:r w:rsidDel="00000000" w:rsidR="00000000" w:rsidRPr="00000000">
        <w:rPr>
          <w:rtl w:val="0"/>
        </w:rPr>
        <w:t xml:space="preserve">V [sídlo ZČ HB], dne </w:t>
      </w:r>
    </w:p>
    <w:p w:rsidR="00000000" w:rsidDel="00000000" w:rsidP="00000000" w:rsidRDefault="00000000" w:rsidRPr="00000000" w14:paraId="00000022">
      <w:pPr>
        <w:ind w:left="0" w:firstLine="0"/>
        <w:rPr/>
      </w:pPr>
      <w:r w:rsidDel="00000000" w:rsidR="00000000" w:rsidRPr="00000000">
        <w:rPr>
          <w:rtl w:val="0"/>
        </w:rPr>
        <w:t xml:space="preserve">Jméno Příjmení, funkce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after="100" w:before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76" w:lineRule="auto"/>
    </w:pPr>
    <w:rPr>
      <w:rFonts w:ascii="Georgia" w:cs="Georgia" w:eastAsia="Georgia" w:hAnsi="Georgia"/>
      <w:b w:val="1"/>
      <w:color w:val="365f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after="300" w:line="240" w:lineRule="auto"/>
    </w:pPr>
    <w:rPr>
      <w:rFonts w:ascii="Georgia" w:cs="Georgia" w:eastAsia="Georgia" w:hAnsi="Georgia"/>
      <w:color w:val="17365d"/>
      <w:sz w:val="52"/>
      <w:szCs w:val="52"/>
    </w:rPr>
  </w:style>
  <w:style w:type="paragraph" w:styleId="Subtitle">
    <w:name w:val="Subtitle"/>
    <w:basedOn w:val="Normal"/>
    <w:next w:val="Normal"/>
    <w:pPr>
      <w:pageBreakBefore w:val="0"/>
      <w:spacing w:after="200" w:line="276" w:lineRule="auto"/>
    </w:pPr>
    <w:rPr>
      <w:rFonts w:ascii="Georgia" w:cs="Georgia" w:eastAsia="Georgia" w:hAnsi="Georgia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